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720" w:lineRule="auto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面试考核材料目录</w:t>
      </w:r>
    </w:p>
    <w:tbl>
      <w:tblPr>
        <w:tblStyle w:val="6"/>
        <w:tblW w:w="8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7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>项目</w:t>
            </w:r>
          </w:p>
        </w:tc>
        <w:tc>
          <w:tcPr>
            <w:tcW w:w="1867" w:type="dxa"/>
          </w:tcPr>
          <w:p>
            <w:pP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lang w:val="en-US" w:eastAsia="zh-CN"/>
              </w:rPr>
              <w:t>一、基础材料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《实习人员登记表》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实习证复印件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考核申请书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实习总结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《实习人员集中培训结业证书》复印件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网络培训听课结业证书复印件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《合肥市申请律师执业人员参加法援中心或县（市）区司法局安排实习考核评分标准表》原件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复印件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（如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参加法院实习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需提供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期满后取得的合格证书复印件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）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实习指导律师出具的《考评意见》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律所出具的《申请律师执业人员律师事务所实习考核评分表》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律师事务所出具的《实习鉴定书》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10.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实习考核人员情况登记表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lang w:val="en-US" w:eastAsia="zh-CN"/>
              </w:rPr>
              <w:t>二、实务训练证明材料</w:t>
            </w:r>
            <w:bookmarkStart w:id="0" w:name="_GoBack"/>
            <w:bookmarkEnd w:id="0"/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黑体" w:hAnsi="黑体" w:eastAsia="黑体" w:cs="黑体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1.已结案诉讼案件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（1）案件一（例：XX公司与XX公司合同纠纷）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（2）案件二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（3）案件三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（4）案件四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（5）案件五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......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2.未结案诉讼案件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（1）案件六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（2）案件七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（3）案件八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......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3.非诉案件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（1）案件九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（2）案件十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......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黑体" w:hAnsi="黑体" w:eastAsia="黑体" w:cs="黑体"/>
                <w:sz w:val="24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lang w:val="en-US" w:eastAsia="zh-CN"/>
              </w:rPr>
              <w:t>三、接待当事人活动记录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eastAsia" w:ascii="黑体" w:hAnsi="黑体" w:eastAsia="黑体" w:cs="黑体"/>
                <w:sz w:val="24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lang w:val="en-US" w:eastAsia="zh-CN"/>
              </w:rPr>
              <w:t>四、签订委托代理合同的活动记录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黑体" w:hAnsi="黑体" w:eastAsia="黑体" w:cs="黑体"/>
                <w:sz w:val="24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lang w:val="en-US" w:eastAsia="zh-CN"/>
              </w:rPr>
              <w:t>五、整理案卷档案的实际操作记录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黑体" w:hAnsi="黑体" w:eastAsia="黑体" w:cs="黑体"/>
                <w:sz w:val="24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lang w:val="en-US" w:eastAsia="zh-CN"/>
              </w:rPr>
              <w:t>六、法院实习工作报告书（此项针对参与法院实习的人员）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7" w:type="dxa"/>
          </w:tcPr>
          <w:p>
            <w:pPr>
              <w:rPr>
                <w:rFonts w:hint="default" w:ascii="黑体" w:hAnsi="黑体" w:eastAsia="黑体" w:cs="黑体"/>
                <w:sz w:val="24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lang w:val="en-US" w:eastAsia="zh-CN"/>
              </w:rPr>
              <w:t>七、本协会要求补充的其他材料</w:t>
            </w:r>
          </w:p>
        </w:tc>
        <w:tc>
          <w:tcPr>
            <w:tcW w:w="1867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720" w:lineRule="auto"/>
        <w:ind w:left="0" w:leftChars="0"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jNDllZGVkNGVhN2Y0NjBiZmQ4Yzc0ZjY1Mzg1ZDUifQ=="/>
  </w:docVars>
  <w:rsids>
    <w:rsidRoot w:val="22A90511"/>
    <w:rsid w:val="143A2A49"/>
    <w:rsid w:val="22A90511"/>
    <w:rsid w:val="528B08C2"/>
    <w:rsid w:val="675D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2023-11-08T01:47:00Z</dcterms:created>
  <dc:creator>添添</dc:creator>
  <cp:lastModifiedBy>添添</cp:lastModifiedBy>
  <cp:lastPrinted>2023-11-08T02:16:00Z</cp:lastPrinted>
  <dcterms:modified xsi:type="dcterms:W3CDTF">2023-11-08T03:36:20Z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ABA75670EAF246B89A216C5D99EBA472_11</vt:lpwstr>
  </property>
</Properties>
</file>