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lang w:eastAsia="zh-CN"/>
        </w:rPr>
        <w:t>合肥律师行业法治“三微”</w:t>
      </w:r>
      <w:r>
        <w:rPr>
          <w:rFonts w:hint="eastAsia" w:ascii="方正小标宋简体" w:hAnsi="方正小标宋简体" w:eastAsia="方正小标宋简体" w:cs="方正小标宋简体"/>
          <w:color w:val="auto"/>
          <w:sz w:val="44"/>
          <w:szCs w:val="44"/>
          <w:shd w:val="clear" w:color="auto" w:fill="FFFFFF"/>
          <w:lang w:val="en-US" w:eastAsia="zh-CN"/>
        </w:rPr>
        <w:t>大赛</w:t>
      </w:r>
      <w:r>
        <w:rPr>
          <w:rFonts w:hint="eastAsia" w:ascii="方正小标宋简体" w:hAnsi="方正小标宋简体" w:eastAsia="方正小标宋简体" w:cs="方正小标宋简体"/>
          <w:color w:val="auto"/>
          <w:sz w:val="44"/>
          <w:szCs w:val="44"/>
          <w:shd w:val="clear" w:color="auto" w:fill="FFFFFF"/>
          <w:lang w:eastAsia="zh-CN"/>
        </w:rPr>
        <w:t>参赛承诺书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本承诺人承诺</w:t>
      </w:r>
      <w:r>
        <w:rPr>
          <w:rFonts w:hint="eastAsia" w:ascii="仿宋_GB2312" w:hAnsi="仿宋_GB2312" w:eastAsia="仿宋_GB2312" w:cs="仿宋_GB2312"/>
          <w:sz w:val="32"/>
          <w:szCs w:val="32"/>
          <w:lang w:val="en-US" w:eastAsia="zh-CN"/>
        </w:rPr>
        <w:t>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1.承诺人保证提交的参赛作品内容及相关材料真实有效。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承诺人保证</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提交的参赛作品是由承诺人独立完成的，承诺人对参赛作品拥有充分、完全、排他的著作权。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承诺人自参赛作品提交之日起，即视为许可主办方对参赛作品无偿拥有推荐、展览、发布、汇编等使用权利。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由于承诺人参与本次大赛而导致主办方面临任何第三方的索赔、诉讼或仲裁等要求，或使主办方因此而遭受任何名誉、声誉或经济上的直接或间接的损失，主办方均有权要求承诺人采取足够而适当的措施，以保证主办方免受上述索赔、诉讼或仲裁等要求的任何影响。主办方因此而遭受的任何名誉、声誉或经济上的直接或间接的损失，由承诺人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承诺人不得因其对参赛作品的创作而侵犯主办方因组织大赛而享有的知识产权或者侵犯任何第三方享有的相关知识产权。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val="en-US" w:eastAsia="zh-CN"/>
        </w:rPr>
        <w:t>人保证遵守本次《</w:t>
      </w:r>
      <w:r>
        <w:rPr>
          <w:rFonts w:hint="eastAsia" w:ascii="仿宋_GB2312" w:hAnsi="仿宋_GB2312" w:eastAsia="仿宋_GB2312" w:cs="仿宋_GB2312"/>
          <w:sz w:val="32"/>
          <w:szCs w:val="32"/>
        </w:rPr>
        <w:t>关于举办合肥律师行业法治“三微”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微电影、微纪录片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大赛的通知</w:t>
      </w:r>
      <w:r>
        <w:rPr>
          <w:rFonts w:hint="eastAsia" w:ascii="仿宋_GB2312" w:hAnsi="仿宋_GB2312" w:eastAsia="仿宋_GB2312" w:cs="仿宋_GB2312"/>
          <w:sz w:val="32"/>
          <w:szCs w:val="32"/>
          <w:lang w:val="en-US" w:eastAsia="zh-CN"/>
        </w:rPr>
        <w:t>》的全部规定和要求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承诺人签名： </w:t>
      </w:r>
    </w:p>
    <w:p>
      <w:pPr>
        <w:spacing w:line="560" w:lineRule="exact"/>
        <w:ind w:firstLine="640" w:firstLineChars="200"/>
        <w:jc w:val="right"/>
        <w:rPr>
          <w:rFonts w:hint="eastAsia" w:ascii="仿宋" w:hAnsi="仿宋" w:eastAsia="方正仿宋_GB2312"/>
          <w:sz w:val="28"/>
          <w:szCs w:val="28"/>
          <w:lang w:eastAsia="zh-CN"/>
        </w:rPr>
      </w:pPr>
      <w:r>
        <w:rPr>
          <w:rFonts w:hint="eastAsia" w:ascii="仿宋_GB2312" w:hAnsi="仿宋_GB2312" w:eastAsia="仿宋_GB2312" w:cs="仿宋_GB2312"/>
          <w:sz w:val="32"/>
          <w:szCs w:val="32"/>
        </w:rPr>
        <w:t>日 期：   年  月  日</w:t>
      </w:r>
    </w:p>
    <w:p/>
    <w:sectPr>
      <w:pgSz w:w="11906" w:h="16838"/>
      <w:pgMar w:top="1474" w:right="1247"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ZWFmZDAyZjZlNGE5ODIwMTYwZWY4ZTliN2Q2ZTAifQ=="/>
    <w:docVar w:name="KSO_WPS_MARK_KEY" w:val="ee53b8f0-46f0-49dd-a0df-741cb4eff52c"/>
  </w:docVars>
  <w:rsids>
    <w:rsidRoot w:val="00000000"/>
    <w:rsid w:val="01723621"/>
    <w:rsid w:val="11703823"/>
    <w:rsid w:val="226349C8"/>
    <w:rsid w:val="22AA11B9"/>
    <w:rsid w:val="6BF03263"/>
    <w:rsid w:val="787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452</Characters>
  <Lines>0</Lines>
  <Paragraphs>0</Paragraphs>
  <TotalTime>0</TotalTime>
  <ScaleCrop>false</ScaleCrop>
  <LinksUpToDate>false</LinksUpToDate>
  <CharactersWithSpaces>461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2024-09-04T07:58:00Z</dcterms:created>
  <dc:creator>admin</dc:creator>
  <cp:lastModifiedBy>静婧</cp:lastModifiedBy>
  <dcterms:modified xsi:type="dcterms:W3CDTF">2024-09-05T01:50:45Z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E6E047965C0A4FB3858338DEDB8998B4</vt:lpwstr>
  </property>
</Properties>
</file>