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附件3：</w:t>
      </w:r>
    </w:p>
    <w:p>
      <w:pPr>
        <w:widowControl/>
        <w:spacing w:line="54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论文格式</w:t>
      </w:r>
      <w:bookmarkEnd w:id="0"/>
    </w:p>
    <w:p>
      <w:pPr>
        <w:widowControl/>
        <w:spacing w:line="540" w:lineRule="exact"/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widowControl/>
        <w:spacing w:line="540" w:lineRule="exact"/>
        <w:jc w:val="left"/>
        <w:rPr>
          <w:rFonts w:eastAsia="仿宋"/>
          <w:sz w:val="32"/>
          <w:szCs w:val="32"/>
        </w:rPr>
      </w:pPr>
    </w:p>
    <w:p>
      <w:pPr>
        <w:widowControl/>
        <w:spacing w:line="54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>正文标题（居中，三号字，宋体）</w:t>
      </w:r>
    </w:p>
    <w:p>
      <w:pPr>
        <w:widowControl/>
        <w:spacing w:line="540" w:lineRule="exact"/>
        <w:jc w:val="center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——副标题（居中，小三号字，仿宋体）</w:t>
      </w:r>
    </w:p>
    <w:p>
      <w:pPr>
        <w:widowControl/>
        <w:spacing w:line="540" w:lineRule="exact"/>
        <w:jc w:val="center"/>
        <w:rPr>
          <w:rFonts w:eastAsia="楷体"/>
          <w:sz w:val="28"/>
          <w:szCs w:val="28"/>
        </w:rPr>
      </w:pPr>
      <w:r>
        <w:rPr>
          <w:rFonts w:eastAsia="楷体"/>
          <w:sz w:val="28"/>
          <w:szCs w:val="28"/>
        </w:rPr>
        <w:t>XX</w:t>
      </w:r>
      <w:r>
        <w:rPr>
          <w:rFonts w:hint="eastAsia" w:eastAsia="楷体"/>
          <w:sz w:val="28"/>
          <w:szCs w:val="28"/>
        </w:rPr>
        <w:t>（作者</w:t>
      </w:r>
      <w:r>
        <w:rPr>
          <w:rFonts w:eastAsia="楷体"/>
          <w:sz w:val="28"/>
          <w:szCs w:val="28"/>
        </w:rPr>
        <w:t xml:space="preserve">） </w:t>
      </w:r>
    </w:p>
    <w:p>
      <w:pPr>
        <w:widowControl/>
        <w:spacing w:line="5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（居中，四号字，楷体）</w:t>
      </w:r>
    </w:p>
    <w:p>
      <w:pPr>
        <w:widowControl/>
        <w:spacing w:line="540" w:lineRule="exact"/>
        <w:ind w:firstLine="640" w:firstLineChars="200"/>
        <w:jc w:val="left"/>
        <w:rPr>
          <w:rFonts w:eastAsia="仿宋"/>
          <w:sz w:val="32"/>
          <w:szCs w:val="32"/>
        </w:rPr>
      </w:pPr>
    </w:p>
    <w:p>
      <w:pPr>
        <w:widowControl/>
        <w:spacing w:line="540" w:lineRule="exact"/>
        <w:ind w:firstLine="480" w:firstLineChars="200"/>
        <w:jc w:val="left"/>
        <w:rPr>
          <w:rFonts w:eastAsia="仿宋"/>
          <w:sz w:val="32"/>
          <w:szCs w:val="32"/>
        </w:rPr>
      </w:pPr>
      <w:r>
        <w:rPr>
          <w:rFonts w:eastAsia="黑体"/>
          <w:sz w:val="24"/>
        </w:rPr>
        <w:t>［摘要］</w:t>
      </w:r>
      <w:r>
        <w:rPr>
          <w:rFonts w:hint="eastAsia" w:ascii="楷体_GB2312" w:hAnsi="楷体_GB2312" w:eastAsia="楷体_GB2312" w:cs="楷体_GB2312"/>
          <w:sz w:val="24"/>
        </w:rPr>
        <w:t>摘要内容</w:t>
      </w:r>
    </w:p>
    <w:p>
      <w:pPr>
        <w:widowControl/>
        <w:spacing w:line="540" w:lineRule="exact"/>
        <w:ind w:firstLine="480" w:firstLineChars="200"/>
        <w:jc w:val="left"/>
        <w:rPr>
          <w:rFonts w:eastAsia="楷体"/>
          <w:sz w:val="24"/>
        </w:rPr>
      </w:pPr>
      <w:r>
        <w:rPr>
          <w:rFonts w:eastAsia="黑体"/>
          <w:sz w:val="24"/>
        </w:rPr>
        <w:t>［关键词］</w:t>
      </w:r>
      <w:r>
        <w:rPr>
          <w:rFonts w:hint="eastAsia" w:ascii="楷体_GB2312" w:hAnsi="楷体_GB2312" w:eastAsia="楷体_GB2312" w:cs="楷体_GB2312"/>
          <w:sz w:val="24"/>
        </w:rPr>
        <w:t>关键词1  关键词2</w:t>
      </w:r>
    </w:p>
    <w:p>
      <w:pPr>
        <w:widowControl/>
        <w:spacing w:line="540" w:lineRule="exact"/>
        <w:ind w:left="480" w:hanging="480" w:hangingChars="200"/>
        <w:jc w:val="left"/>
        <w:rPr>
          <w:szCs w:val="21"/>
        </w:rPr>
      </w:pPr>
      <w:r>
        <w:rPr>
          <w:rFonts w:eastAsia="楷体"/>
          <w:sz w:val="24"/>
        </w:rPr>
        <w:t>（“摘要”及“关键词”小四号字，黑体。摘要及关键词的内容，小四号字，楷体。）</w:t>
      </w:r>
      <w:r>
        <w:rPr>
          <w:szCs w:val="21"/>
        </w:rPr>
        <w:t>正文内容（五号字，宋体，单倍行距；段与段间距为0）</w:t>
      </w:r>
    </w:p>
    <w:p>
      <w:pPr>
        <w:widowControl/>
        <w:spacing w:line="540" w:lineRule="exact"/>
        <w:ind w:firstLine="420" w:firstLineChars="200"/>
        <w:jc w:val="left"/>
        <w:rPr>
          <w:szCs w:val="21"/>
        </w:rPr>
      </w:pPr>
    </w:p>
    <w:p>
      <w:pPr>
        <w:widowControl/>
        <w:spacing w:line="540" w:lineRule="exact"/>
        <w:ind w:firstLine="5355" w:firstLineChars="2550"/>
        <w:jc w:val="left"/>
        <w:rPr>
          <w:szCs w:val="21"/>
        </w:rPr>
      </w:pPr>
      <w:r>
        <w:rPr>
          <w:rFonts w:hint="eastAsia"/>
          <w:szCs w:val="21"/>
        </w:rPr>
        <w:t>作者</w:t>
      </w:r>
      <w:r>
        <w:rPr>
          <w:szCs w:val="21"/>
        </w:rPr>
        <w:t>单位：</w:t>
      </w:r>
      <w:r>
        <w:rPr>
          <w:rFonts w:hint="eastAsia"/>
          <w:szCs w:val="21"/>
        </w:rPr>
        <w:t>安徽</w:t>
      </w:r>
      <w:r>
        <w:rPr>
          <w:szCs w:val="21"/>
        </w:rPr>
        <w:t xml:space="preserve">xx律师事务所 </w:t>
      </w:r>
    </w:p>
    <w:p>
      <w:pPr>
        <w:widowControl/>
        <w:spacing w:line="540" w:lineRule="exact"/>
        <w:ind w:firstLine="420" w:firstLineChars="200"/>
        <w:jc w:val="left"/>
        <w:rPr>
          <w:szCs w:val="21"/>
        </w:rPr>
      </w:pPr>
    </w:p>
    <w:p>
      <w:pPr>
        <w:widowControl/>
        <w:spacing w:line="540" w:lineRule="exact"/>
        <w:ind w:firstLine="480" w:firstLineChars="200"/>
        <w:jc w:val="left"/>
        <w:rPr>
          <w:szCs w:val="21"/>
        </w:rPr>
      </w:pPr>
      <w:r>
        <w:rPr>
          <w:rFonts w:eastAsia="黑体"/>
          <w:sz w:val="24"/>
        </w:rPr>
        <w:t>参考文献（</w:t>
      </w:r>
      <w:r>
        <w:rPr>
          <w:rFonts w:hint="eastAsia" w:eastAsia="黑体"/>
          <w:sz w:val="24"/>
        </w:rPr>
        <w:t>尾注</w:t>
      </w:r>
      <w:r>
        <w:rPr>
          <w:rFonts w:eastAsia="黑体"/>
          <w:sz w:val="24"/>
        </w:rPr>
        <w:t>，靠左空两格，小四号字，黑体）</w:t>
      </w:r>
    </w:p>
    <w:p>
      <w:pPr>
        <w:widowControl/>
        <w:spacing w:line="540" w:lineRule="exact"/>
        <w:ind w:firstLine="840" w:firstLineChars="400"/>
        <w:jc w:val="left"/>
        <w:rPr>
          <w:kern w:val="0"/>
          <w:szCs w:val="21"/>
        </w:rPr>
      </w:pPr>
      <w:r>
        <w:rPr>
          <w:szCs w:val="21"/>
        </w:rPr>
        <w:t>［1］</w:t>
      </w:r>
      <w:r>
        <w:rPr>
          <w:kern w:val="0"/>
          <w:szCs w:val="21"/>
        </w:rPr>
        <w:t>陈瑞华：《刑事诉讼的前沿问题》，中国人民大学出版社2000年版，第518页。（五号字；宋体）</w:t>
      </w:r>
    </w:p>
    <w:p>
      <w:pPr>
        <w:widowControl/>
        <w:spacing w:line="540" w:lineRule="exact"/>
        <w:ind w:firstLine="840" w:firstLineChars="400"/>
        <w:jc w:val="left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［2］注释（论文）：作者：论文名，书名，……年第……期，第……页。例：黄美园：《我国公司僵局司法救济制度之构建》，《法律适用》，2004年第5期，第45页。</w:t>
      </w:r>
    </w:p>
    <w:p>
      <w:pPr>
        <w:spacing w:line="54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162"/>
    <w:rsid w:val="00500162"/>
    <w:rsid w:val="00F81E31"/>
    <w:rsid w:val="1F3A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141</Words>
  <Characters>804</Characters>
  <Lines>6</Lines>
  <Paragraphs>1</Paragraphs>
  <TotalTime>0</TotalTime>
  <ScaleCrop>false</ScaleCrop>
  <LinksUpToDate>false</LinksUpToDate>
  <CharactersWithSpaces>944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2020-09-16T07:30:00Z</dcterms:created>
  <dc:creator>ahlxxcb</dc:creator>
  <cp:lastModifiedBy>朱</cp:lastModifiedBy>
  <dcterms:modified xsi:type="dcterms:W3CDTF">2020-09-17T03:24:58Z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