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spacing w:line="520" w:lineRule="exact"/>
        <w:rPr>
          <w:rFonts w:ascii="Times New Roman" w:hAnsi="Times New Roman" w:eastAsia="黑体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安徽省维护职工权益优秀律师</w:t>
      </w:r>
    </w:p>
    <w:p>
      <w:pPr>
        <w:spacing w:line="72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候选人推荐表</w:t>
      </w:r>
    </w:p>
    <w:p>
      <w:pPr>
        <w:jc w:val="center"/>
        <w:rPr>
          <w:rFonts w:ascii="Times New Roman" w:hAnsi="Times New Roman" w:eastAsia="华文中宋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Times New Roman" w:hAnsi="Times New Roman" w:eastAsia="华文中宋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Times New Roman" w:hAnsi="Times New Roman" w:eastAsia="楷体_GB2312"/>
          <w:bCs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Times New Roman" w:hAnsi="Times New Roman" w:eastAsia="楷体_GB2312"/>
          <w:bCs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Times New Roman" w:hAnsi="Times New Roman" w:eastAsia="楷体_GB2312"/>
          <w:bCs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1760" w:firstLineChars="550"/>
        <w:rPr>
          <w:rFonts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姓</w:t>
      </w:r>
      <w:r>
        <w:rPr>
          <w:rFonts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名：</w:t>
      </w:r>
      <w:r>
        <w:rPr>
          <w:rFonts w:ascii="Times New Roman" w:hAnsi="Times New Roman" w:eastAsia="楷体_GB2312"/>
          <w:bCs/>
          <w:color w:val="000000" w:themeColor="text1"/>
          <w:sz w:val="32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700" w:lineRule="exact"/>
        <w:ind w:firstLine="1760" w:firstLineChars="550"/>
        <w:rPr>
          <w:rFonts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工作单位：</w:t>
      </w:r>
      <w:r>
        <w:rPr>
          <w:rFonts w:ascii="Times New Roman" w:hAnsi="Times New Roman" w:eastAsia="楷体_GB2312"/>
          <w:bCs/>
          <w:color w:val="000000" w:themeColor="text1"/>
          <w:sz w:val="32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700" w:lineRule="exact"/>
        <w:ind w:firstLine="1760" w:firstLineChars="550"/>
        <w:rPr>
          <w:rFonts w:ascii="Times New Roman" w:hAnsi="Times New Roman" w:eastAsia="楷体_GB2312"/>
          <w:bCs/>
          <w:color w:val="000000" w:themeColor="text1"/>
          <w:sz w:val="32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推荐单位：</w:t>
      </w:r>
      <w:r>
        <w:rPr>
          <w:rFonts w:ascii="Times New Roman" w:hAnsi="Times New Roman" w:eastAsia="楷体_GB2312"/>
          <w:bCs/>
          <w:color w:val="000000" w:themeColor="text1"/>
          <w:sz w:val="32"/>
          <w:szCs w:val="2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楷体_GB2312"/>
          <w:bCs/>
          <w:color w:val="000000" w:themeColor="text1"/>
          <w:sz w:val="32"/>
          <w:szCs w:val="20"/>
          <w:u w:val="single"/>
          <w:lang w:val="en-US" w:eastAsia="zh-CN"/>
          <w14:textFill>
            <w14:solidFill>
              <w14:schemeClr w14:val="tx1"/>
            </w14:solidFill>
          </w14:textFill>
        </w:rPr>
        <w:t>合肥市律师协会</w:t>
      </w:r>
      <w:r>
        <w:rPr>
          <w:rFonts w:ascii="Times New Roman" w:hAnsi="Times New Roman" w:eastAsia="楷体_GB2312"/>
          <w:bCs/>
          <w:color w:val="000000" w:themeColor="text1"/>
          <w:sz w:val="32"/>
          <w:szCs w:val="20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700" w:lineRule="exact"/>
        <w:ind w:firstLine="1760" w:firstLineChars="550"/>
        <w:rPr>
          <w:rFonts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 xml:space="preserve">          </w:t>
      </w:r>
      <w:bookmarkStart w:id="0" w:name="_GoBack"/>
      <w:bookmarkEnd w:id="0"/>
    </w:p>
    <w:p>
      <w:pPr>
        <w:spacing w:line="700" w:lineRule="exact"/>
        <w:rPr>
          <w:rFonts w:ascii="Times New Roman" w:hAnsi="Times New Roman" w:eastAsia="楷体_GB2312"/>
          <w:bCs/>
          <w:color w:val="000000" w:themeColor="text1"/>
          <w:sz w:val="32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1760" w:firstLineChars="550"/>
        <w:rPr>
          <w:rFonts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700" w:lineRule="exact"/>
        <w:ind w:firstLine="1760" w:firstLineChars="550"/>
        <w:rPr>
          <w:rFonts w:ascii="Times New Roman" w:hAnsi="Times New Roman" w:eastAsia="楷体_GB2312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1760" w:firstLineChars="550"/>
        <w:rPr>
          <w:rFonts w:ascii="Times New Roman" w:hAnsi="Times New Roman" w:eastAsia="楷体_GB2312"/>
          <w:bCs/>
          <w:color w:val="000000" w:themeColor="text1"/>
          <w:sz w:val="32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1760" w:firstLineChars="550"/>
        <w:rPr>
          <w:rFonts w:ascii="Times New Roman" w:hAnsi="Times New Roman" w:eastAsia="华文中宋"/>
          <w:b/>
          <w:color w:val="000000" w:themeColor="text1"/>
          <w:sz w:val="4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填表日期：</w:t>
      </w:r>
      <w:r>
        <w:rPr>
          <w:rFonts w:ascii="Times New Roman" w:hAnsi="Times New Roman" w:eastAsia="楷体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楷体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楷体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日</w:t>
      </w:r>
    </w:p>
    <w:p>
      <w:pPr>
        <w:spacing w:line="600" w:lineRule="exact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黑体"/>
          <w:color w:val="000000" w:themeColor="text1"/>
          <w:sz w:val="30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一、此表用钢笔、签字笔填写或直接打印，字迹要工整清晰，不得复印或在表内粘贴事迹材料，可直接打印在表格内。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二、姓名必须准确，工作单位填写全称，不得简化，数字统一用阿拉伯数字。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三、由县（市）区、开发区总工会、司法局共同签署意见并盖章。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四、通信地址要详细；固话、手机应填写候选人本人使用的联系号码。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五、主要工作简历从初次参加工作时填起。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六、主要事迹和典型事迹是指2021年以来本人开展职工维权工作的情况。主要事迹力求简明扼要，突出重点，不超过3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字。典型事迹不超过30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字，可另附页。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七、此表填写一式三份，其中两份报合肥市总工会法律工作部，推荐单位存档一份。</w:t>
      </w:r>
    </w:p>
    <w:p>
      <w:pPr>
        <w:adjustRightInd w:val="0"/>
        <w:snapToGrid w:val="0"/>
        <w:spacing w:line="20" w:lineRule="exact"/>
        <w:rPr>
          <w:rFonts w:ascii="Times New Roman" w:hAnsi="Times New Roman" w:eastAsia="黑体"/>
          <w:color w:val="000000" w:themeColor="text1"/>
          <w:sz w:val="3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0"/>
          <w:szCs w:val="2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3"/>
        <w:gridCol w:w="497"/>
        <w:gridCol w:w="212"/>
        <w:gridCol w:w="508"/>
        <w:gridCol w:w="720"/>
        <w:gridCol w:w="900"/>
        <w:gridCol w:w="1080"/>
        <w:gridCol w:w="180"/>
        <w:gridCol w:w="1260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2"/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正面免冠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彩色照片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律师执业</w:t>
            </w:r>
          </w:p>
          <w:p>
            <w:pPr>
              <w:spacing w:line="240" w:lineRule="atLeast"/>
              <w:jc w:val="distribute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执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4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固话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1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color w:val="000000" w:themeColor="text1"/>
                <w:spacing w:val="-2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律师基本情况。（个人概况、工作经历，获得荣誉等。） </w:t>
            </w:r>
          </w:p>
          <w:p>
            <w:pPr>
              <w:spacing w:line="32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2021年以来的主要事迹。（维权案件数量，须附案卷号，其中法律援助案件数量，须附案卷号。）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典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:szCs w:val="20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（5个维权案例和法治宣传工作）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>
            <w:pPr>
              <w:spacing w:line="380" w:lineRule="exact"/>
              <w:ind w:firstLine="5640" w:firstLineChars="2350"/>
              <w:rPr>
                <w:rFonts w:ascii="Times New Roman" w:hAnsi="Times New Roman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工作单位意见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30" w:lineRule="exact"/>
              <w:ind w:right="480" w:firstLine="3840" w:firstLineChars="160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（印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spacing w:line="430" w:lineRule="exact"/>
              <w:jc w:val="righ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县（市）区、开发区总工会意见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30" w:lineRule="exact"/>
              <w:ind w:right="12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0" w:lineRule="exact"/>
              <w:ind w:right="12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0" w:lineRule="exact"/>
              <w:ind w:right="480" w:firstLine="3840" w:firstLineChars="160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（印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spacing w:line="430" w:lineRule="exact"/>
              <w:jc w:val="righ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县（市）区、开发区司法行政主管部门意见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30" w:lineRule="exact"/>
              <w:ind w:right="48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0" w:lineRule="exact"/>
              <w:ind w:left="3780" w:right="48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（印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spacing w:line="430" w:lineRule="exact"/>
              <w:jc w:val="righ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Times New Roman" w:hAnsi="Times New Roman" w:eastAsia="楷体_GB2312"/>
                <w:snapToGrid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市职工服务（帮扶）中心意见</w:t>
            </w: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spacing w:val="-1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【仅限市职工服务（帮扶）中心推荐用】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ind w:firstLine="3720" w:firstLineChars="155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0" w:lineRule="exact"/>
              <w:ind w:firstLine="3720" w:firstLineChars="155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0" w:lineRule="exact"/>
              <w:ind w:firstLine="3720" w:firstLineChars="155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（印  章）</w:t>
            </w:r>
          </w:p>
          <w:p>
            <w:pPr>
              <w:spacing w:line="430" w:lineRule="exact"/>
              <w:jc w:val="right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Times New Roman" w:hAnsi="Times New Roman" w:eastAsia="楷体_GB2312" w:cstheme="minorBidi"/>
                <w:snapToGrid w:val="0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律师协会</w:t>
            </w: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spacing w:val="-1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【仅限市</w:t>
            </w: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spacing w:val="-10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律师协会</w:t>
            </w: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spacing w:val="-1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推荐用】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30" w:lineRule="exact"/>
              <w:ind w:firstLine="3720" w:firstLineChars="155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0" w:lineRule="exact"/>
              <w:ind w:firstLine="3720" w:firstLineChars="155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0" w:lineRule="exact"/>
              <w:ind w:firstLine="3720" w:firstLineChars="1550"/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（印  章）</w:t>
            </w:r>
          </w:p>
          <w:p>
            <w:pPr>
              <w:spacing w:line="430" w:lineRule="exact"/>
              <w:jc w:val="right"/>
              <w:rPr>
                <w:rFonts w:ascii="Times New Roman" w:hAnsi="Times New Roman" w:eastAsia="楷体_GB2312" w:cstheme="minorBidi"/>
                <w:color w:val="000000" w:themeColor="text1"/>
                <w:kern w:val="2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hint="eastAsia" w:ascii="Times New Roman" w:hAnsi="Times New Roman" w:eastAsia="楷体_GB2312" w:cstheme="minorBidi"/>
                <w:snapToGrid w:val="0"/>
                <w:color w:val="000000" w:themeColor="text1"/>
                <w:spacing w:val="-20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市总工会、市司法局审定意见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480" w:firstLine="120" w:firstLineChars="50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960" w:firstLine="3720" w:firstLineChars="1550"/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（印  章）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Times New Roman" w:hAnsi="Times New Roman" w:eastAsia="仿宋_GB2312" w:cstheme="minorBidi"/>
                <w:color w:val="000000" w:themeColor="text1"/>
                <w:kern w:val="2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2211" w:right="1588" w:bottom="1814" w:left="1588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094297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265592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YWVkNzYzNDUzYzM5ODllMDNjMTZiOTA4MTY2N2MifQ=="/>
  </w:docVars>
  <w:rsids>
    <w:rsidRoot w:val="00000000"/>
    <w:rsid w:val="275C3D1C"/>
    <w:rsid w:val="7B5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615</Words>
  <Characters>626</Characters>
  <Lines>0</Lines>
  <Paragraphs>0</Paragraphs>
  <TotalTime>6</TotalTime>
  <ScaleCrop>false</ScaleCrop>
  <LinksUpToDate>false</LinksUpToDate>
  <CharactersWithSpaces>883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2022-11-09T03:17:00Z</dcterms:created>
  <dc:creator>合肥市律师协会会员部1</dc:creator>
  <cp:lastModifiedBy>合肥市律师协会会员部1</cp:lastModifiedBy>
  <dcterms:modified xsi:type="dcterms:W3CDTF">2022-11-09T08:38:38Z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C12C39D680134C7CA9FCE1144327066C</vt:lpwstr>
  </property>
</Properties>
</file>